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33" w:rsidRDefault="00852038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7" style="position:absolute;margin-left:52.95pt;margin-top:95.2pt;width:489.8pt;height:634.8pt;z-index:-3880;mso-position-horizontal-relative:page;mso-position-vertical-relative:page" coordorigin="1059,1904" coordsize="9796,12696">
            <v:group id="_x0000_s1061" style="position:absolute;left:1086;top:1918;width:2;height:12669" coordorigin="1086,1918" coordsize="2,12669">
              <v:shape id="_x0000_s1062" style="position:absolute;left:1086;top:1918;width:2;height:12669" coordorigin="1086,1918" coordsize="0,12669" path="m1086,1918r,12668e" filled="f" strokecolor="#231f20" strokeweight=".48722mm">
                <v:path arrowok="t"/>
              </v:shape>
            </v:group>
            <v:group id="_x0000_s1059" style="position:absolute;left:1073;top:1931;width:9769;height:2" coordorigin="1073,1931" coordsize="9769,2">
              <v:shape id="_x0000_s1060" style="position:absolute;left:1073;top:1931;width:9769;height:2" coordorigin="1073,1931" coordsize="9769,0" path="m1073,1931r9768,e" filled="f" strokecolor="#231f20" strokeweight=".48706mm">
                <v:path arrowok="t"/>
              </v:shape>
            </v:group>
            <v:group id="_x0000_s1057" style="position:absolute;left:1152;top:2005;width:9611;height:2" coordorigin="1152,2005" coordsize="9611,2">
              <v:shape id="_x0000_s1058" style="position:absolute;left:1152;top:2005;width:9611;height:2" coordorigin="1152,2005" coordsize="9611,0" path="m1152,2005r9610,e" filled="f" strokecolor="#231f20" strokeweight=".29886mm">
                <v:path arrowok="t"/>
              </v:shape>
            </v:group>
            <v:group id="_x0000_s1055" style="position:absolute;left:10828;top:1918;width:2;height:12669" coordorigin="10828,1918" coordsize="2,12669">
              <v:shape id="_x0000_s1056" style="position:absolute;left:10828;top:1918;width:2;height:12669" coordorigin="10828,1918" coordsize="0,12669" path="m10828,1918r,12668e" filled="f" strokecolor="#231f20" strokeweight=".48756mm">
                <v:path arrowok="t"/>
              </v:shape>
            </v:group>
            <v:group id="_x0000_s1053" style="position:absolute;left:1158;top:2012;width:2;height:12483" coordorigin="1158,2012" coordsize="2,12483">
              <v:shape id="_x0000_s1054" style="position:absolute;left:1158;top:2012;width:2;height:12483" coordorigin="1158,2012" coordsize="0,12483" path="m1158,2012r,12483e" filled="f" strokecolor="#231f20" strokeweight=".2615mm">
                <v:path arrowok="t"/>
              </v:shape>
            </v:group>
            <v:group id="_x0000_s1051" style="position:absolute;left:1073;top:14574;width:9769;height:2" coordorigin="1073,14574" coordsize="9769,2">
              <v:shape id="_x0000_s1052" style="position:absolute;left:1073;top:14574;width:9769;height:2" coordorigin="1073,14574" coordsize="9769,0" path="m1073,14574r9768,e" filled="f" strokecolor="#231f20" strokeweight=".48756mm">
                <v:path arrowok="t"/>
              </v:shape>
            </v:group>
            <v:group id="_x0000_s1049" style="position:absolute;left:1152;top:14501;width:9611;height:2" coordorigin="1152,14501" coordsize="9611,2">
              <v:shape id="_x0000_s1050" style="position:absolute;left:1152;top:14501;width:9611;height:2" coordorigin="1152,14501" coordsize="9611,0" path="m1152,14501r9610,e" filled="f" strokecolor="#231f20" strokeweight=".261mm">
                <v:path arrowok="t"/>
              </v:shape>
            </v:group>
            <v:group id="_x0000_s1047" style="position:absolute;left:10756;top:2012;width:2;height:12483" coordorigin="10756,2012" coordsize="2,12483">
              <v:shape id="_x0000_s1048" style="position:absolute;left:10756;top:2012;width:2;height:12483" coordorigin="10756,2012" coordsize="0,12483" path="m10756,2012r,12483e" filled="f" strokecolor="#231f20" strokeweight=".2615mm">
                <v:path arrowok="t"/>
              </v:shape>
            </v:group>
            <v:group id="_x0000_s1038" style="position:absolute;left:4293;top:3471;width:3405;height:385" coordorigin="4293,3471" coordsize="3405,385">
              <v:shape id="_x0000_s1046" style="position:absolute;left:4293;top:3471;width:3405;height:385" coordorigin="4293,3471" coordsize="3405,385" path="m7698,3471r-3405,l4293,3855r3405,l7698,3849r-3392,l4300,3840r6,l4306,3483r-6,l4306,3477r3392,l7698,3471xe" fillcolor="#010202" stroked="f">
                <v:path arrowok="t"/>
              </v:shape>
              <v:shape id="_x0000_s1045" style="position:absolute;left:4293;top:3471;width:3405;height:385" coordorigin="4293,3471" coordsize="3405,385" path="m4306,3840r-6,l4306,3849r,-9xe" fillcolor="#010202" stroked="f">
                <v:path arrowok="t"/>
              </v:shape>
              <v:shape id="_x0000_s1044" style="position:absolute;left:4293;top:3471;width:3405;height:385" coordorigin="4293,3471" coordsize="3405,385" path="m7683,3840r-3377,l4306,3849r3377,l7683,3840xe" fillcolor="#010202" stroked="f">
                <v:path arrowok="t"/>
              </v:shape>
              <v:shape id="_x0000_s1043" style="position:absolute;left:4293;top:3471;width:3405;height:385" coordorigin="4293,3471" coordsize="3405,385" path="m7683,3477r,372l7689,3840r9,l7698,3483r-9,l7683,3477xe" fillcolor="#010202" stroked="f">
                <v:path arrowok="t"/>
              </v:shape>
              <v:shape id="_x0000_s1042" style="position:absolute;left:4293;top:3471;width:3405;height:385" coordorigin="4293,3471" coordsize="3405,385" path="m7698,3840r-9,l7683,3849r15,l7698,3840xe" fillcolor="#010202" stroked="f">
                <v:path arrowok="t"/>
              </v:shape>
              <v:shape id="_x0000_s1041" style="position:absolute;left:4293;top:3471;width:3405;height:385" coordorigin="4293,3471" coordsize="3405,385" path="m4306,3477r-6,6l4306,3483r,-6xe" fillcolor="#010202" stroked="f">
                <v:path arrowok="t"/>
              </v:shape>
              <v:shape id="_x0000_s1040" style="position:absolute;left:4293;top:3471;width:3405;height:385" coordorigin="4293,3471" coordsize="3405,385" path="m7683,3477r-3377,l4306,3483r3377,l7683,3477xe" fillcolor="#010202" stroked="f">
                <v:path arrowok="t"/>
              </v:shape>
              <v:shape id="_x0000_s1039" style="position:absolute;left:4293;top:3471;width:3405;height:385" coordorigin="4293,3471" coordsize="3405,385" path="m7698,3477r-15,l7689,3483r9,l7698,3477xe" fillcolor="#010202" stroked="f">
                <v:path arrowok="t"/>
              </v:shape>
            </v:group>
            <w10:wrap anchorx="page" anchory="page"/>
          </v:group>
        </w:pict>
      </w:r>
    </w:p>
    <w:p w:rsidR="003D6833" w:rsidRDefault="003D6833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3D6833" w:rsidRDefault="00852038">
      <w:pPr>
        <w:spacing w:line="140" w:lineRule="atLeast"/>
        <w:ind w:left="725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</w:r>
      <w:r>
        <w:rPr>
          <w:rFonts w:ascii="Times New Roman" w:eastAsia="Times New Roman" w:hAnsi="Times New Roman" w:cs="Times New Roman"/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width:100.6pt;height:7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6833" w:rsidRPr="00852038" w:rsidRDefault="00852038">
                  <w:pPr>
                    <w:spacing w:line="146" w:lineRule="exact"/>
                    <w:rPr>
                      <w:rFonts w:ascii="Cambria" w:eastAsia="Cambria" w:hAnsi="Cambria" w:cs="Cambria"/>
                      <w:sz w:val="14"/>
                      <w:szCs w:val="14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spacing w:val="-1"/>
                      <w:sz w:val="14"/>
                      <w:lang w:val="pl-PL"/>
                    </w:rPr>
                    <w:t>Miejscowość</w:t>
                  </w:r>
                  <w:r w:rsidRPr="00852038">
                    <w:rPr>
                      <w:rFonts w:ascii="Cambria" w:hAnsi="Cambria"/>
                      <w:color w:val="231F20"/>
                      <w:spacing w:val="12"/>
                      <w:sz w:val="14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z w:val="14"/>
                      <w:lang w:val="pl-PL"/>
                    </w:rPr>
                    <w:t>i</w:t>
                  </w:r>
                  <w:r w:rsidRPr="00852038">
                    <w:rPr>
                      <w:rFonts w:ascii="Cambria" w:hAnsi="Cambria"/>
                      <w:color w:val="231F20"/>
                      <w:spacing w:val="15"/>
                      <w:sz w:val="14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2"/>
                      <w:sz w:val="14"/>
                      <w:lang w:val="pl-PL"/>
                    </w:rPr>
                    <w:t>data</w:t>
                  </w:r>
                  <w:r w:rsidRPr="00852038">
                    <w:rPr>
                      <w:rFonts w:ascii="Cambria" w:hAnsi="Cambria"/>
                      <w:color w:val="231F20"/>
                      <w:spacing w:val="11"/>
                      <w:sz w:val="14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4"/>
                      <w:lang w:val="pl-PL"/>
                    </w:rPr>
                    <w:t>[dd/mm/rrrr]</w:t>
                  </w:r>
                </w:p>
              </w:txbxContent>
            </v:textbox>
          </v:shape>
        </w:pict>
      </w:r>
    </w:p>
    <w:p w:rsidR="003D6833" w:rsidRDefault="003D68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6833" w:rsidRDefault="003D68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6833" w:rsidRDefault="003D6833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3D6833" w:rsidRDefault="00852038">
      <w:pPr>
        <w:spacing w:line="200" w:lineRule="atLeast"/>
        <w:ind w:left="10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35" type="#_x0000_t202" style="width:394.55pt;height:41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6833" w:rsidRPr="00852038" w:rsidRDefault="00852038">
                  <w:pPr>
                    <w:spacing w:line="399" w:lineRule="exact"/>
                    <w:ind w:left="-1"/>
                    <w:jc w:val="center"/>
                    <w:rPr>
                      <w:rFonts w:ascii="Cambria" w:eastAsia="Cambria" w:hAnsi="Cambria" w:cs="Cambria"/>
                      <w:sz w:val="39"/>
                      <w:szCs w:val="39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spacing w:val="27"/>
                      <w:w w:val="120"/>
                      <w:sz w:val="39"/>
                      <w:lang w:val="pl-PL"/>
                    </w:rPr>
                    <w:t>DEK</w:t>
                  </w:r>
                  <w:r w:rsidRPr="00852038">
                    <w:rPr>
                      <w:rFonts w:ascii="Cambria" w:hAnsi="Cambria"/>
                      <w:color w:val="231F20"/>
                      <w:spacing w:val="28"/>
                      <w:w w:val="120"/>
                      <w:sz w:val="39"/>
                      <w:lang w:val="pl-PL"/>
                    </w:rPr>
                    <w:t>LA</w:t>
                  </w:r>
                  <w:r w:rsidRPr="00852038">
                    <w:rPr>
                      <w:rFonts w:ascii="Cambria" w:hAnsi="Cambria"/>
                      <w:color w:val="231F20"/>
                      <w:spacing w:val="24"/>
                      <w:w w:val="120"/>
                      <w:sz w:val="39"/>
                      <w:lang w:val="pl-PL"/>
                    </w:rPr>
                    <w:t>R</w:t>
                  </w:r>
                  <w:r w:rsidRPr="00852038">
                    <w:rPr>
                      <w:rFonts w:ascii="Cambria" w:hAnsi="Cambria"/>
                      <w:color w:val="231F20"/>
                      <w:spacing w:val="28"/>
                      <w:w w:val="120"/>
                      <w:sz w:val="39"/>
                      <w:lang w:val="pl-PL"/>
                    </w:rPr>
                    <w:t>A</w:t>
                  </w:r>
                  <w:r w:rsidRPr="00852038">
                    <w:rPr>
                      <w:rFonts w:ascii="Cambria" w:hAnsi="Cambria"/>
                      <w:color w:val="231F20"/>
                      <w:spacing w:val="26"/>
                      <w:w w:val="120"/>
                      <w:sz w:val="39"/>
                      <w:lang w:val="pl-PL"/>
                    </w:rPr>
                    <w:t>C</w:t>
                  </w:r>
                  <w:r w:rsidRPr="00852038">
                    <w:rPr>
                      <w:rFonts w:ascii="Cambria" w:hAnsi="Cambria"/>
                      <w:color w:val="231F20"/>
                      <w:spacing w:val="27"/>
                      <w:w w:val="120"/>
                      <w:sz w:val="39"/>
                      <w:lang w:val="pl-PL"/>
                    </w:rPr>
                    <w:t>J</w:t>
                  </w:r>
                  <w:r w:rsidRPr="00852038">
                    <w:rPr>
                      <w:rFonts w:ascii="Cambria" w:hAnsi="Cambria"/>
                      <w:color w:val="231F20"/>
                      <w:w w:val="120"/>
                      <w:sz w:val="39"/>
                      <w:lang w:val="pl-PL"/>
                    </w:rPr>
                    <w:t>A</w:t>
                  </w:r>
                  <w:r w:rsidRPr="00852038">
                    <w:rPr>
                      <w:rFonts w:ascii="Cambria" w:hAnsi="Cambria"/>
                      <w:color w:val="231F20"/>
                      <w:spacing w:val="55"/>
                      <w:w w:val="120"/>
                      <w:sz w:val="39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27"/>
                      <w:w w:val="120"/>
                      <w:sz w:val="39"/>
                      <w:lang w:val="pl-PL"/>
                    </w:rPr>
                    <w:t>ZG</w:t>
                  </w:r>
                  <w:r w:rsidRPr="00852038">
                    <w:rPr>
                      <w:rFonts w:ascii="Cambria" w:hAnsi="Cambria"/>
                      <w:color w:val="231F20"/>
                      <w:spacing w:val="24"/>
                      <w:w w:val="120"/>
                      <w:sz w:val="39"/>
                      <w:lang w:val="pl-PL"/>
                    </w:rPr>
                    <w:t>O</w:t>
                  </w:r>
                  <w:r w:rsidRPr="00852038">
                    <w:rPr>
                      <w:rFonts w:ascii="Cambria" w:hAnsi="Cambria"/>
                      <w:color w:val="231F20"/>
                      <w:spacing w:val="27"/>
                      <w:w w:val="120"/>
                      <w:sz w:val="39"/>
                      <w:lang w:val="pl-PL"/>
                    </w:rPr>
                    <w:t>DNO</w:t>
                  </w:r>
                  <w:r w:rsidRPr="00852038">
                    <w:rPr>
                      <w:rFonts w:ascii="Cambria" w:hAnsi="Cambria"/>
                      <w:color w:val="231F20"/>
                      <w:spacing w:val="28"/>
                      <w:w w:val="120"/>
                      <w:sz w:val="39"/>
                      <w:lang w:val="pl-PL"/>
                    </w:rPr>
                    <w:t>Ś</w:t>
                  </w:r>
                  <w:r w:rsidRPr="00852038">
                    <w:rPr>
                      <w:rFonts w:ascii="Cambria" w:hAnsi="Cambria"/>
                      <w:color w:val="231F20"/>
                      <w:spacing w:val="26"/>
                      <w:w w:val="120"/>
                      <w:sz w:val="39"/>
                      <w:lang w:val="pl-PL"/>
                    </w:rPr>
                    <w:t>C</w:t>
                  </w:r>
                  <w:r w:rsidRPr="00852038">
                    <w:rPr>
                      <w:rFonts w:ascii="Cambria" w:hAnsi="Cambria"/>
                      <w:color w:val="231F20"/>
                      <w:w w:val="120"/>
                      <w:sz w:val="39"/>
                      <w:lang w:val="pl-PL"/>
                    </w:rPr>
                    <w:t>I</w:t>
                  </w:r>
                  <w:r w:rsidRPr="00852038">
                    <w:rPr>
                      <w:rFonts w:ascii="Cambria" w:hAnsi="Cambria"/>
                      <w:color w:val="231F20"/>
                      <w:spacing w:val="55"/>
                      <w:w w:val="120"/>
                      <w:sz w:val="39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20"/>
                      <w:sz w:val="39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color w:val="231F20"/>
                      <w:spacing w:val="54"/>
                      <w:w w:val="120"/>
                      <w:sz w:val="39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27"/>
                      <w:w w:val="120"/>
                      <w:sz w:val="39"/>
                      <w:lang w:val="pl-PL"/>
                    </w:rPr>
                    <w:t>TY</w:t>
                  </w:r>
                  <w:r w:rsidRPr="00852038">
                    <w:rPr>
                      <w:rFonts w:ascii="Cambria" w:hAnsi="Cambria"/>
                      <w:color w:val="231F20"/>
                      <w:spacing w:val="28"/>
                      <w:w w:val="120"/>
                      <w:sz w:val="39"/>
                      <w:lang w:val="pl-PL"/>
                    </w:rPr>
                    <w:t>P</w:t>
                  </w:r>
                  <w:r w:rsidRPr="00852038">
                    <w:rPr>
                      <w:rFonts w:ascii="Cambria" w:hAnsi="Cambria"/>
                      <w:color w:val="231F20"/>
                      <w:spacing w:val="27"/>
                      <w:w w:val="120"/>
                      <w:sz w:val="39"/>
                      <w:lang w:val="pl-PL"/>
                    </w:rPr>
                    <w:t>E</w:t>
                  </w:r>
                  <w:r w:rsidRPr="00852038">
                    <w:rPr>
                      <w:rFonts w:ascii="Cambria" w:hAnsi="Cambria"/>
                      <w:color w:val="231F20"/>
                      <w:w w:val="120"/>
                      <w:sz w:val="39"/>
                      <w:lang w:val="pl-PL"/>
                    </w:rPr>
                    <w:t>M</w:t>
                  </w:r>
                </w:p>
                <w:p w:rsidR="003D6833" w:rsidRPr="00852038" w:rsidRDefault="00852038">
                  <w:pPr>
                    <w:spacing w:before="202" w:line="220" w:lineRule="exact"/>
                    <w:ind w:left="165"/>
                    <w:jc w:val="center"/>
                    <w:rPr>
                      <w:rFonts w:ascii="Cambria" w:eastAsia="Cambria" w:hAnsi="Cambria" w:cs="Cambria"/>
                      <w:sz w:val="19"/>
                      <w:szCs w:val="19"/>
                      <w:lang w:val="pl-PL"/>
                    </w:rPr>
                  </w:pPr>
                  <w:r w:rsidRPr="00852038">
                    <w:rPr>
                      <w:rFonts w:ascii="Cambria"/>
                      <w:color w:val="231F20"/>
                      <w:spacing w:val="-1"/>
                      <w:w w:val="105"/>
                      <w:sz w:val="19"/>
                      <w:lang w:val="pl-PL"/>
                    </w:rPr>
                    <w:t>NR:</w:t>
                  </w:r>
                </w:p>
              </w:txbxContent>
            </v:textbox>
          </v:shape>
        </w:pict>
      </w:r>
    </w:p>
    <w:p w:rsidR="003D6833" w:rsidRDefault="003D68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6833" w:rsidRDefault="003D68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6833" w:rsidRDefault="003D683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3D6833" w:rsidRDefault="00852038">
      <w:pPr>
        <w:pStyle w:val="Tekstpodstawowy"/>
        <w:tabs>
          <w:tab w:val="left" w:pos="5070"/>
        </w:tabs>
        <w:spacing w:line="200" w:lineRule="atLeast"/>
      </w:pPr>
      <w:r>
        <w:pict>
          <v:shape id="_x0000_s1034" type="#_x0000_t202" style="width:173.75pt;height:59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6833" w:rsidRPr="00852038" w:rsidRDefault="00852038">
                  <w:pPr>
                    <w:spacing w:line="180" w:lineRule="exact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Producent/podmiot</w:t>
                  </w:r>
                  <w:r w:rsidRPr="00852038">
                    <w:rPr>
                      <w:rFonts w:ascii="Cambria" w:hAnsi="Cambria"/>
                      <w:color w:val="231F20"/>
                      <w:spacing w:val="-2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zamawiający</w:t>
                  </w:r>
                </w:p>
                <w:p w:rsidR="003D6833" w:rsidRPr="00852038" w:rsidRDefault="00852038">
                  <w:pPr>
                    <w:spacing w:before="10" w:line="252" w:lineRule="auto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spacing w:val="-1"/>
                      <w:sz w:val="17"/>
                      <w:lang w:val="pl-PL"/>
                    </w:rPr>
                    <w:t>wykonawca</w:t>
                  </w:r>
                  <w:r w:rsidRPr="00852038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 xml:space="preserve">   </w:t>
                  </w:r>
                  <w:r w:rsidRPr="00852038">
                    <w:rPr>
                      <w:rFonts w:ascii="Cambria" w:hAnsi="Cambria"/>
                      <w:color w:val="231F20"/>
                      <w:spacing w:val="21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sz w:val="17"/>
                      <w:lang w:val="pl-PL"/>
                    </w:rPr>
                    <w:t>modernizacji/inwestor/importer</w:t>
                  </w:r>
                  <w:r w:rsidRPr="00852038">
                    <w:rPr>
                      <w:rFonts w:ascii="Cambria" w:hAnsi="Cambria"/>
                      <w:color w:val="231F20"/>
                      <w:spacing w:val="74"/>
                      <w:w w:val="104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zarządca/przewoźnik</w:t>
                  </w:r>
                  <w:r w:rsidRPr="00852038">
                    <w:rPr>
                      <w:rFonts w:ascii="Cambria" w:hAnsi="Cambria"/>
                      <w:color w:val="231F20"/>
                      <w:spacing w:val="-23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kolejowy</w:t>
                  </w:r>
                </w:p>
                <w:p w:rsidR="003D6833" w:rsidRPr="00852038" w:rsidRDefault="00852038">
                  <w:pPr>
                    <w:spacing w:line="197" w:lineRule="exact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użytkownik</w:t>
                  </w:r>
                  <w:r w:rsidRPr="00852038">
                    <w:rPr>
                      <w:rFonts w:ascii="Cambria" w:hAnsi="Cambria"/>
                      <w:color w:val="231F20"/>
                      <w:spacing w:val="-2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bocznicy/dysponent:</w:t>
                  </w:r>
                </w:p>
                <w:p w:rsidR="003D6833" w:rsidRPr="00852038" w:rsidRDefault="00852038">
                  <w:pPr>
                    <w:ind w:right="1949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[nazwa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0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firmy]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27"/>
                      <w:w w:val="9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[dokładny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8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adres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firmy]</w:t>
                  </w:r>
                </w:p>
              </w:txbxContent>
            </v:textbox>
          </v:shape>
        </w:pict>
      </w:r>
      <w:r>
        <w:tab/>
      </w:r>
      <w:r>
        <w:rPr>
          <w:position w:val="63"/>
        </w:rPr>
      </w:r>
      <w:r>
        <w:rPr>
          <w:position w:val="63"/>
        </w:rPr>
        <w:pict>
          <v:shape id="_x0000_s1033" type="#_x0000_t202" style="width:109.9pt;height:27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6833" w:rsidRPr="00852038" w:rsidRDefault="00852038">
                  <w:pPr>
                    <w:spacing w:line="180" w:lineRule="exact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Upoważniony</w:t>
                  </w:r>
                  <w:r w:rsidRPr="00852038">
                    <w:rPr>
                      <w:rFonts w:ascii="Cambria" w:hAnsi="Cambria"/>
                      <w:color w:val="231F20"/>
                      <w:spacing w:val="-20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przedstawiciel</w:t>
                  </w:r>
                </w:p>
                <w:p w:rsidR="003D6833" w:rsidRPr="00852038" w:rsidRDefault="00852038">
                  <w:pPr>
                    <w:ind w:right="674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[nazwa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0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firmy]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27"/>
                      <w:w w:val="9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[dokładny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8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adres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firmy]</w:t>
                  </w:r>
                </w:p>
              </w:txbxContent>
            </v:textbox>
          </v:shape>
        </w:pict>
      </w:r>
    </w:p>
    <w:p w:rsidR="003D6833" w:rsidRDefault="003D6833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3D6833" w:rsidRDefault="00852038">
      <w:pPr>
        <w:spacing w:line="200" w:lineRule="atLeast"/>
        <w:ind w:left="50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32" type="#_x0000_t202" style="width:76.15pt;height:27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6833" w:rsidRPr="00852038" w:rsidRDefault="00852038">
                  <w:pPr>
                    <w:spacing w:line="180" w:lineRule="exact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852038">
                    <w:rPr>
                      <w:rFonts w:asci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producenta</w:t>
                  </w:r>
                </w:p>
                <w:p w:rsidR="003D6833" w:rsidRPr="00852038" w:rsidRDefault="00852038">
                  <w:pPr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[nazwa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0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firmy]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27"/>
                      <w:w w:val="9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[dokładny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8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adres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firmy]</w:t>
                  </w:r>
                </w:p>
              </w:txbxContent>
            </v:textbox>
          </v:shape>
        </w:pict>
      </w:r>
    </w:p>
    <w:p w:rsidR="003D6833" w:rsidRDefault="003D68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6833" w:rsidRDefault="003D6833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3D6833" w:rsidRDefault="00852038">
      <w:pPr>
        <w:spacing w:line="200" w:lineRule="atLeast"/>
        <w:ind w:left="4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31" type="#_x0000_t202" style="width:434.05pt;height:23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6833" w:rsidRPr="00852038" w:rsidRDefault="00852038">
                  <w:pPr>
                    <w:spacing w:line="180" w:lineRule="exact"/>
                    <w:ind w:left="1657" w:hanging="1658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deklaruje</w:t>
                  </w:r>
                  <w:r w:rsidRPr="00852038">
                    <w:rPr>
                      <w:rFonts w:ascii="Cambria" w:hAnsi="Cambria"/>
                      <w:color w:val="231F20"/>
                      <w:spacing w:val="-9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na</w:t>
                  </w:r>
                  <w:r w:rsidRPr="00852038">
                    <w:rPr>
                      <w:rFonts w:ascii="Cambria" w:hAnsi="Cambria"/>
                      <w:color w:val="231F20"/>
                      <w:spacing w:val="-7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własną</w:t>
                  </w:r>
                  <w:r w:rsidRPr="00852038">
                    <w:rPr>
                      <w:rFonts w:ascii="Cambria" w:hAnsi="Cambria"/>
                      <w:color w:val="231F20"/>
                      <w:spacing w:val="-9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odpowiedzialność,</w:t>
                  </w:r>
                  <w:r w:rsidRPr="00852038">
                    <w:rPr>
                      <w:rFonts w:ascii="Cambria" w:hAnsi="Cambria"/>
                      <w:color w:val="231F20"/>
                      <w:spacing w:val="-9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1"/>
                      <w:w w:val="105"/>
                      <w:sz w:val="17"/>
                      <w:lang w:val="pl-PL"/>
                    </w:rPr>
                    <w:t>że</w:t>
                  </w:r>
                  <w:r w:rsidRPr="00852038">
                    <w:rPr>
                      <w:rFonts w:ascii="Cambria" w:hAnsi="Cambria"/>
                      <w:color w:val="231F20"/>
                      <w:spacing w:val="-10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następujący</w:t>
                  </w:r>
                  <w:r w:rsidRPr="00852038">
                    <w:rPr>
                      <w:rFonts w:ascii="Cambria" w:hAnsi="Cambria"/>
                      <w:color w:val="231F20"/>
                      <w:spacing w:val="-8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egzemplarz</w:t>
                  </w:r>
                  <w:r w:rsidRPr="00852038">
                    <w:rPr>
                      <w:rFonts w:ascii="Cambria" w:hAnsi="Cambria"/>
                      <w:color w:val="231F20"/>
                      <w:spacing w:val="-8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typu</w:t>
                  </w:r>
                  <w:r w:rsidRPr="00852038">
                    <w:rPr>
                      <w:rFonts w:ascii="Cambria" w:hAnsi="Cambria"/>
                      <w:color w:val="231F20"/>
                      <w:spacing w:val="-8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budowli/urządzenia/pojazdu</w:t>
                  </w:r>
                  <w:r w:rsidRPr="00852038">
                    <w:rPr>
                      <w:rFonts w:ascii="Cambria" w:hAnsi="Cambria"/>
                      <w:color w:val="231F20"/>
                      <w:spacing w:val="-8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kolejowego:</w:t>
                  </w:r>
                </w:p>
                <w:p w:rsidR="003D6833" w:rsidRPr="00852038" w:rsidRDefault="00852038">
                  <w:pPr>
                    <w:spacing w:before="107"/>
                    <w:ind w:left="1657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[nazwa,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typ,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numer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identyfikacyjny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8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i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krótki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opis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budowli/urządzenia/pojazdu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kolejowego],</w:t>
                  </w:r>
                </w:p>
              </w:txbxContent>
            </v:textbox>
          </v:shape>
        </w:pict>
      </w:r>
    </w:p>
    <w:p w:rsidR="003D6833" w:rsidRDefault="003D68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6833" w:rsidRDefault="003D6833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3D6833" w:rsidRDefault="00852038">
      <w:pPr>
        <w:spacing w:line="170" w:lineRule="atLeast"/>
        <w:ind w:left="41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</w:r>
      <w:r>
        <w:rPr>
          <w:rFonts w:ascii="Times New Roman" w:eastAsia="Times New Roman" w:hAnsi="Times New Roman" w:cs="Times New Roman"/>
          <w:sz w:val="17"/>
          <w:szCs w:val="17"/>
        </w:rPr>
        <w:pict>
          <v:shape id="_x0000_s1030" type="#_x0000_t202" style="width:140.6pt;height:8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6833" w:rsidRDefault="00852038">
                  <w:pPr>
                    <w:spacing w:line="177" w:lineRule="exact"/>
                    <w:rPr>
                      <w:rFonts w:ascii="Cambria" w:eastAsia="Cambria" w:hAnsi="Cambria" w:cs="Cambri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</w:rPr>
                    <w:t>którego</w:t>
                  </w:r>
                  <w:proofErr w:type="spellEnd"/>
                  <w:r>
                    <w:rPr>
                      <w:rFonts w:ascii="Cambria" w:hAnsi="Cambria"/>
                      <w:color w:val="231F20"/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231F20"/>
                      <w:w w:val="105"/>
                      <w:sz w:val="17"/>
                    </w:rPr>
                    <w:t>dotyczy</w:t>
                  </w:r>
                  <w:proofErr w:type="spellEnd"/>
                  <w:r>
                    <w:rPr>
                      <w:rFonts w:ascii="Cambria" w:hAnsi="Cambria"/>
                      <w:color w:val="231F20"/>
                      <w:spacing w:val="-9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</w:rPr>
                    <w:t>niniejsza</w:t>
                  </w:r>
                  <w:proofErr w:type="spellEnd"/>
                  <w:r>
                    <w:rPr>
                      <w:rFonts w:ascii="Cambria" w:hAnsi="Cambria"/>
                      <w:color w:val="231F20"/>
                      <w:spacing w:val="-9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231F20"/>
                      <w:w w:val="105"/>
                      <w:sz w:val="17"/>
                    </w:rPr>
                    <w:t>deklaracja</w:t>
                  </w:r>
                  <w:proofErr w:type="spellEnd"/>
                  <w:r>
                    <w:rPr>
                      <w:rFonts w:ascii="Cambria" w:hAnsi="Cambria"/>
                      <w:color w:val="231F20"/>
                      <w:w w:val="105"/>
                      <w:sz w:val="17"/>
                    </w:rPr>
                    <w:t>:</w:t>
                  </w:r>
                </w:p>
              </w:txbxContent>
            </v:textbox>
          </v:shape>
        </w:pict>
      </w:r>
    </w:p>
    <w:p w:rsidR="003D6833" w:rsidRDefault="003D68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6833" w:rsidRDefault="003D683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3D6833" w:rsidRDefault="00852038">
      <w:pPr>
        <w:spacing w:line="200" w:lineRule="atLeast"/>
        <w:ind w:left="4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29" type="#_x0000_t202" style="width:458.4pt;height:92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6833" w:rsidRPr="00852038" w:rsidRDefault="00852038">
                  <w:pPr>
                    <w:numPr>
                      <w:ilvl w:val="0"/>
                      <w:numId w:val="1"/>
                    </w:numPr>
                    <w:tabs>
                      <w:tab w:val="left" w:pos="321"/>
                    </w:tabs>
                    <w:spacing w:line="180" w:lineRule="exact"/>
                    <w:ind w:hanging="320"/>
                    <w:jc w:val="both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jest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zgodny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color w:val="231F20"/>
                      <w:spacing w:val="3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typem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budowli/urządzenia/pojazdu</w:t>
                  </w:r>
                  <w:r w:rsidRPr="00852038">
                    <w:rPr>
                      <w:rFonts w:ascii="Cambria" w:hAnsi="Cambria"/>
                      <w:color w:val="231F20"/>
                      <w:spacing w:val="3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kolejowego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dopuszczonym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do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eksploatacji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przez</w:t>
                  </w:r>
                  <w:r w:rsidRPr="00852038">
                    <w:rPr>
                      <w:rFonts w:ascii="Cambria" w:hAnsi="Cambria"/>
                      <w:color w:val="231F20"/>
                      <w:spacing w:val="3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Prezesa</w:t>
                  </w:r>
                  <w:r w:rsidRPr="00852038">
                    <w:rPr>
                      <w:rFonts w:ascii="Cambria" w:hAnsi="Cambria"/>
                      <w:color w:val="231F20"/>
                      <w:spacing w:val="5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Urzędu</w:t>
                  </w:r>
                </w:p>
                <w:p w:rsidR="003D6833" w:rsidRPr="00852038" w:rsidRDefault="00852038">
                  <w:pPr>
                    <w:spacing w:before="10" w:line="249" w:lineRule="auto"/>
                    <w:ind w:left="320" w:right="1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spacing w:val="-1"/>
                      <w:sz w:val="17"/>
                      <w:lang w:val="pl-PL"/>
                    </w:rPr>
                    <w:t>Transportu</w:t>
                  </w:r>
                  <w:r w:rsidRPr="00852038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 xml:space="preserve">  </w:t>
                  </w:r>
                  <w:r w:rsidRPr="00852038">
                    <w:rPr>
                      <w:rFonts w:ascii="Cambria" w:hAnsi="Cambria"/>
                      <w:color w:val="231F20"/>
                      <w:spacing w:val="6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sz w:val="17"/>
                      <w:lang w:val="pl-PL"/>
                    </w:rPr>
                    <w:t>Kolejowego</w:t>
                  </w:r>
                  <w:r w:rsidRPr="00852038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 xml:space="preserve">  </w:t>
                  </w:r>
                  <w:r w:rsidRPr="00852038">
                    <w:rPr>
                      <w:rFonts w:ascii="Cambria" w:hAnsi="Cambria"/>
                      <w:color w:val="231F20"/>
                      <w:spacing w:val="6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sz w:val="17"/>
                      <w:lang w:val="pl-PL"/>
                    </w:rPr>
                    <w:t>na</w:t>
                  </w:r>
                  <w:r w:rsidRPr="00852038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 xml:space="preserve">  </w:t>
                  </w:r>
                  <w:r w:rsidRPr="00852038">
                    <w:rPr>
                      <w:rFonts w:ascii="Cambria" w:hAnsi="Cambria"/>
                      <w:color w:val="231F20"/>
                      <w:spacing w:val="8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sz w:val="17"/>
                      <w:lang w:val="pl-PL"/>
                    </w:rPr>
                    <w:t>podstawie</w:t>
                  </w:r>
                  <w:r w:rsidRPr="00852038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 xml:space="preserve">  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sz w:val="17"/>
                      <w:lang w:val="pl-PL"/>
                    </w:rPr>
                    <w:t>świadectwa</w:t>
                  </w:r>
                  <w:r w:rsidRPr="00852038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 xml:space="preserve">  </w:t>
                  </w:r>
                  <w:r w:rsidRPr="00852038">
                    <w:rPr>
                      <w:rFonts w:ascii="Cambria" w:hAnsi="Cambria"/>
                      <w:color w:val="231F20"/>
                      <w:spacing w:val="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sz w:val="17"/>
                      <w:lang w:val="pl-PL"/>
                    </w:rPr>
                    <w:t>dopuszczenia</w:t>
                  </w:r>
                  <w:r w:rsidRPr="00852038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 xml:space="preserve">  </w:t>
                  </w:r>
                  <w:r w:rsidRPr="00852038">
                    <w:rPr>
                      <w:rFonts w:ascii="Cambria" w:hAnsi="Cambria"/>
                      <w:color w:val="231F20"/>
                      <w:spacing w:val="4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 xml:space="preserve">do  </w:t>
                  </w:r>
                  <w:r w:rsidRPr="00852038">
                    <w:rPr>
                      <w:rFonts w:ascii="Cambria" w:hAnsi="Cambria"/>
                      <w:color w:val="231F20"/>
                      <w:spacing w:val="6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sz w:val="17"/>
                      <w:lang w:val="pl-PL"/>
                    </w:rPr>
                    <w:t>eksploatacji</w:t>
                  </w:r>
                  <w:r w:rsidRPr="00852038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 xml:space="preserve">  </w:t>
                  </w:r>
                  <w:r w:rsidRPr="00852038">
                    <w:rPr>
                      <w:rFonts w:ascii="Cambria" w:hAnsi="Cambria"/>
                      <w:color w:val="231F20"/>
                      <w:spacing w:val="3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sz w:val="17"/>
                      <w:lang w:val="pl-PL"/>
                    </w:rPr>
                    <w:t>typu</w:t>
                  </w:r>
                  <w:r w:rsidRPr="00852038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 xml:space="preserve">  </w:t>
                  </w:r>
                  <w:r w:rsidRPr="00852038">
                    <w:rPr>
                      <w:rFonts w:ascii="Cambria" w:hAnsi="Cambria"/>
                      <w:color w:val="231F20"/>
                      <w:spacing w:val="4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 xml:space="preserve">nr  </w:t>
                  </w:r>
                  <w:r w:rsidRPr="00852038">
                    <w:rPr>
                      <w:rFonts w:ascii="Cambria" w:hAnsi="Cambria"/>
                      <w:color w:val="231F20"/>
                      <w:spacing w:val="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[numer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 xml:space="preserve"> 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identyfikacyjny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149"/>
                      <w:w w:val="9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świadectwa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dopuszczenia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do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eksploatacji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typu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budowli/urządzenia/pojazdu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kolejowego]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color w:val="231F20"/>
                      <w:spacing w:val="-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>dnia</w:t>
                  </w:r>
                  <w:r w:rsidRPr="00852038">
                    <w:rPr>
                      <w:rFonts w:ascii="Cambria" w:hAnsi="Cambria"/>
                      <w:color w:val="231F20"/>
                      <w:spacing w:val="-3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[dd/mm/rrrr],</w:t>
                  </w:r>
                </w:p>
                <w:p w:rsidR="003D6833" w:rsidRPr="00852038" w:rsidRDefault="00852038">
                  <w:pPr>
                    <w:numPr>
                      <w:ilvl w:val="0"/>
                      <w:numId w:val="1"/>
                    </w:numPr>
                    <w:tabs>
                      <w:tab w:val="left" w:pos="321"/>
                    </w:tabs>
                    <w:spacing w:before="109" w:line="250" w:lineRule="auto"/>
                    <w:ind w:right="1" w:hanging="320"/>
                    <w:jc w:val="both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jest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zgodny</w:t>
                  </w:r>
                  <w:r w:rsidRPr="00852038">
                    <w:rPr>
                      <w:rFonts w:ascii="Cambria" w:hAnsi="Cambria"/>
                      <w:color w:val="231F20"/>
                      <w:spacing w:val="4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ustawą</w:t>
                  </w:r>
                  <w:r w:rsidRPr="00852038">
                    <w:rPr>
                      <w:rFonts w:ascii="Cambria" w:hAnsi="Cambria"/>
                      <w:color w:val="231F20"/>
                      <w:spacing w:val="3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color w:val="231F20"/>
                      <w:spacing w:val="5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dnia</w:t>
                  </w:r>
                  <w:r w:rsidRPr="00852038">
                    <w:rPr>
                      <w:rFonts w:ascii="Cambria" w:hAnsi="Cambria"/>
                      <w:color w:val="231F20"/>
                      <w:spacing w:val="5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28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marca</w:t>
                  </w:r>
                  <w:r w:rsidRPr="00852038">
                    <w:rPr>
                      <w:rFonts w:ascii="Cambria" w:hAnsi="Cambria"/>
                      <w:color w:val="231F20"/>
                      <w:spacing w:val="3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2003</w:t>
                  </w:r>
                  <w:r w:rsidRPr="00852038">
                    <w:rPr>
                      <w:rFonts w:ascii="Cambria" w:hAnsi="Cambria"/>
                      <w:color w:val="231F20"/>
                      <w:spacing w:val="4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r.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o</w:t>
                  </w:r>
                  <w:r w:rsidRPr="00852038">
                    <w:rPr>
                      <w:rFonts w:ascii="Cambria" w:hAnsi="Cambria"/>
                      <w:color w:val="231F20"/>
                      <w:spacing w:val="5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transporcie</w:t>
                  </w:r>
                  <w:r w:rsidRPr="00852038">
                    <w:rPr>
                      <w:rFonts w:ascii="Cambria" w:hAnsi="Cambria"/>
                      <w:color w:val="231F20"/>
                      <w:spacing w:val="1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kolejowym</w:t>
                  </w:r>
                  <w:r w:rsidRPr="00852038">
                    <w:rPr>
                      <w:rFonts w:ascii="Cambria" w:hAnsi="Cambria"/>
                      <w:color w:val="231F20"/>
                      <w:spacing w:val="4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(Dz.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U.</w:t>
                  </w:r>
                  <w:r w:rsidRPr="00852038">
                    <w:rPr>
                      <w:rFonts w:ascii="Cambria" w:hAnsi="Cambria"/>
                      <w:color w:val="231F20"/>
                      <w:spacing w:val="4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2013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r.</w:t>
                  </w:r>
                  <w:r w:rsidRPr="00852038">
                    <w:rPr>
                      <w:rFonts w:ascii="Cambria" w:hAnsi="Cambria"/>
                      <w:color w:val="231F20"/>
                      <w:spacing w:val="4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poz.</w:t>
                  </w:r>
                  <w:r w:rsidRPr="00852038">
                    <w:rPr>
                      <w:rFonts w:ascii="Cambria" w:hAnsi="Cambria"/>
                      <w:color w:val="231F20"/>
                      <w:spacing w:val="4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1594,</w:t>
                  </w:r>
                  <w:r w:rsidRPr="00852038">
                    <w:rPr>
                      <w:rFonts w:ascii="Cambria" w:hAnsi="Cambria"/>
                      <w:color w:val="231F20"/>
                      <w:spacing w:val="5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color w:val="231F20"/>
                      <w:spacing w:val="3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późn.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zm.)</w:t>
                  </w:r>
                  <w:r w:rsidRPr="00852038">
                    <w:rPr>
                      <w:rFonts w:ascii="Cambria" w:hAnsi="Cambria"/>
                      <w:color w:val="231F20"/>
                      <w:spacing w:val="5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oraz</w:t>
                  </w:r>
                  <w:r w:rsidRPr="00852038">
                    <w:rPr>
                      <w:rFonts w:ascii="Cambria" w:hAnsi="Cambria"/>
                      <w:color w:val="231F20"/>
                      <w:spacing w:val="36"/>
                      <w:w w:val="104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właściwymi</w:t>
                  </w:r>
                  <w:r w:rsidRPr="00852038">
                    <w:rPr>
                      <w:rFonts w:ascii="Cambria" w:hAnsi="Cambria"/>
                      <w:color w:val="231F20"/>
                      <w:spacing w:val="21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specyfikacjami</w:t>
                  </w:r>
                  <w:r w:rsidRPr="00852038">
                    <w:rPr>
                      <w:rFonts w:ascii="Cambria" w:hAnsi="Cambria"/>
                      <w:color w:val="231F20"/>
                      <w:spacing w:val="2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technicznymi</w:t>
                  </w:r>
                  <w:r w:rsidRPr="00852038">
                    <w:rPr>
                      <w:rFonts w:ascii="Cambria" w:hAnsi="Cambria"/>
                      <w:color w:val="231F20"/>
                      <w:spacing w:val="2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i</w:t>
                  </w:r>
                  <w:r w:rsidRPr="00852038">
                    <w:rPr>
                      <w:rFonts w:ascii="Cambria" w:hAnsi="Cambria"/>
                      <w:color w:val="231F20"/>
                      <w:spacing w:val="2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dokumentami</w:t>
                  </w:r>
                  <w:r w:rsidRPr="00852038">
                    <w:rPr>
                      <w:rFonts w:ascii="Cambria" w:hAnsi="Cambria"/>
                      <w:color w:val="231F20"/>
                      <w:spacing w:val="2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normalizacyjnymi,</w:t>
                  </w:r>
                  <w:r w:rsidRPr="00852038">
                    <w:rPr>
                      <w:rFonts w:ascii="Cambria" w:hAnsi="Cambria"/>
                      <w:color w:val="231F20"/>
                      <w:spacing w:val="2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zgodnie</w:t>
                  </w:r>
                  <w:r w:rsidRPr="00852038">
                    <w:rPr>
                      <w:rFonts w:ascii="Cambria" w:hAnsi="Cambria"/>
                      <w:color w:val="231F20"/>
                      <w:spacing w:val="21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color w:val="231F20"/>
                      <w:spacing w:val="2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załącznikami</w:t>
                  </w:r>
                  <w:r w:rsidRPr="00852038">
                    <w:rPr>
                      <w:rFonts w:ascii="Cambria" w:hAnsi="Cambria"/>
                      <w:color w:val="231F20"/>
                      <w:spacing w:val="2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do</w:t>
                  </w:r>
                  <w:r w:rsidRPr="00852038">
                    <w:rPr>
                      <w:rFonts w:ascii="Cambria" w:hAnsi="Cambria"/>
                      <w:color w:val="231F20"/>
                      <w:spacing w:val="24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niniejszej</w:t>
                  </w:r>
                  <w:r w:rsidRPr="00852038">
                    <w:rPr>
                      <w:rFonts w:ascii="Cambria" w:hAnsi="Cambria"/>
                      <w:color w:val="231F20"/>
                      <w:spacing w:val="124"/>
                      <w:w w:val="104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deklaracji,</w:t>
                  </w:r>
                </w:p>
                <w:p w:rsidR="003D6833" w:rsidRPr="00852038" w:rsidRDefault="00852038">
                  <w:pPr>
                    <w:numPr>
                      <w:ilvl w:val="0"/>
                      <w:numId w:val="1"/>
                    </w:numPr>
                    <w:tabs>
                      <w:tab w:val="left" w:pos="321"/>
                    </w:tabs>
                    <w:spacing w:before="107" w:line="252" w:lineRule="auto"/>
                    <w:ind w:right="1" w:hanging="320"/>
                    <w:jc w:val="both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został</w:t>
                  </w:r>
                  <w:r w:rsidRPr="00852038">
                    <w:rPr>
                      <w:rFonts w:ascii="Cambria" w:hAnsi="Cambria"/>
                      <w:color w:val="231F20"/>
                      <w:spacing w:val="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poddany</w:t>
                  </w:r>
                  <w:r w:rsidRPr="00852038">
                    <w:rPr>
                      <w:rFonts w:ascii="Cambria" w:hAnsi="Cambria"/>
                      <w:color w:val="231F20"/>
                      <w:spacing w:val="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procedurze</w:t>
                  </w:r>
                  <w:r w:rsidRPr="00852038">
                    <w:rPr>
                      <w:rFonts w:ascii="Cambria" w:hAnsi="Cambria"/>
                      <w:color w:val="231F20"/>
                      <w:spacing w:val="14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oceny</w:t>
                  </w:r>
                  <w:r w:rsidRPr="00852038">
                    <w:rPr>
                      <w:rFonts w:ascii="Cambria" w:hAnsi="Cambria"/>
                      <w:color w:val="231F20"/>
                      <w:spacing w:val="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zgodności</w:t>
                  </w:r>
                  <w:r w:rsidRPr="00852038">
                    <w:rPr>
                      <w:rFonts w:ascii="Cambria" w:hAnsi="Cambria"/>
                      <w:color w:val="231F20"/>
                      <w:spacing w:val="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color w:val="231F20"/>
                      <w:spacing w:val="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typem</w:t>
                  </w:r>
                  <w:r w:rsidRPr="00852038">
                    <w:rPr>
                      <w:rFonts w:ascii="Cambria" w:hAnsi="Cambria"/>
                      <w:color w:val="231F20"/>
                      <w:spacing w:val="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zgodnie</w:t>
                  </w:r>
                  <w:r w:rsidRPr="00852038">
                    <w:rPr>
                      <w:rFonts w:ascii="Cambria" w:hAnsi="Cambria"/>
                      <w:color w:val="231F20"/>
                      <w:spacing w:val="14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color w:val="231F20"/>
                      <w:spacing w:val="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postanowieniami</w:t>
                  </w:r>
                  <w:r w:rsidRPr="00852038">
                    <w:rPr>
                      <w:rFonts w:ascii="Cambria" w:hAnsi="Cambria"/>
                      <w:color w:val="231F20"/>
                      <w:spacing w:val="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ustawy</w:t>
                  </w:r>
                  <w:r w:rsidRPr="00852038">
                    <w:rPr>
                      <w:rFonts w:ascii="Cambria" w:hAnsi="Cambria"/>
                      <w:color w:val="231F20"/>
                      <w:spacing w:val="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color w:val="231F20"/>
                      <w:spacing w:val="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dnia</w:t>
                  </w:r>
                  <w:r w:rsidRPr="00852038">
                    <w:rPr>
                      <w:rFonts w:ascii="Cambria" w:hAnsi="Cambria"/>
                      <w:color w:val="231F20"/>
                      <w:spacing w:val="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28</w:t>
                  </w:r>
                  <w:r w:rsidRPr="00852038">
                    <w:rPr>
                      <w:rFonts w:ascii="Cambria" w:hAnsi="Cambria"/>
                      <w:color w:val="231F20"/>
                      <w:spacing w:val="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marca</w:t>
                  </w:r>
                  <w:r w:rsidRPr="00852038">
                    <w:rPr>
                      <w:rFonts w:ascii="Cambria" w:hAnsi="Cambria"/>
                      <w:color w:val="231F20"/>
                      <w:spacing w:val="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2003</w:t>
                  </w:r>
                  <w:bookmarkStart w:id="0" w:name="_GoBack"/>
                  <w:bookmarkEnd w:id="0"/>
                  <w:r w:rsidRPr="00852038">
                    <w:rPr>
                      <w:rFonts w:ascii="Cambria" w:hAnsi="Cambria"/>
                      <w:color w:val="231F20"/>
                      <w:spacing w:val="17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r.</w:t>
                  </w:r>
                  <w:r w:rsidRPr="00852038">
                    <w:rPr>
                      <w:rFonts w:ascii="Cambria" w:hAnsi="Cambria"/>
                      <w:color w:val="231F20"/>
                      <w:spacing w:val="63"/>
                      <w:w w:val="104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o</w:t>
                  </w:r>
                  <w:r w:rsidRPr="00852038">
                    <w:rPr>
                      <w:rFonts w:ascii="Cambria" w:hAnsi="Cambria"/>
                      <w:color w:val="231F20"/>
                      <w:spacing w:val="-10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transporcie</w:t>
                  </w:r>
                  <w:r w:rsidRPr="00852038">
                    <w:rPr>
                      <w:rFonts w:ascii="Cambria" w:hAnsi="Cambria"/>
                      <w:color w:val="231F20"/>
                      <w:spacing w:val="-11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kolejowym.</w:t>
                  </w:r>
                </w:p>
              </w:txbxContent>
            </v:textbox>
          </v:shape>
        </w:pict>
      </w:r>
    </w:p>
    <w:p w:rsidR="003D6833" w:rsidRDefault="003D68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6833" w:rsidRDefault="003D6833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3D6833" w:rsidRDefault="00852038">
      <w:pPr>
        <w:spacing w:line="200" w:lineRule="atLeast"/>
        <w:ind w:left="4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28" type="#_x0000_t202" style="width:461.45pt;height:37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6833" w:rsidRPr="00852038" w:rsidRDefault="00852038">
                  <w:pPr>
                    <w:spacing w:line="180" w:lineRule="exact"/>
                    <w:ind w:hanging="1"/>
                    <w:jc w:val="both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W</w:t>
                  </w:r>
                  <w:r w:rsidRPr="00852038">
                    <w:rPr>
                      <w:rFonts w:ascii="Cambria" w:hAnsi="Cambria"/>
                      <w:color w:val="231F20"/>
                      <w:spacing w:val="1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celu</w:t>
                  </w:r>
                  <w:r w:rsidRPr="00852038">
                    <w:rPr>
                      <w:rFonts w:ascii="Cambria" w:hAnsi="Cambria"/>
                      <w:color w:val="231F20"/>
                      <w:spacing w:val="3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zadeklarowania</w:t>
                  </w:r>
                  <w:r w:rsidRPr="00852038">
                    <w:rPr>
                      <w:rFonts w:ascii="Cambria" w:hAnsi="Cambria"/>
                      <w:color w:val="231F20"/>
                      <w:spacing w:val="3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zgodności</w:t>
                  </w:r>
                  <w:r w:rsidRPr="00852038">
                    <w:rPr>
                      <w:rFonts w:ascii="Cambria" w:hAnsi="Cambria"/>
                      <w:color w:val="231F20"/>
                      <w:spacing w:val="3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color w:val="231F20"/>
                      <w:spacing w:val="3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typem</w:t>
                  </w:r>
                  <w:r w:rsidRPr="00852038">
                    <w:rPr>
                      <w:rFonts w:ascii="Cambria" w:hAnsi="Cambria"/>
                      <w:color w:val="231F20"/>
                      <w:spacing w:val="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przeprowadzono</w:t>
                  </w:r>
                  <w:r w:rsidRPr="00852038">
                    <w:rPr>
                      <w:rFonts w:ascii="Cambria" w:hAnsi="Cambria"/>
                      <w:color w:val="231F20"/>
                      <w:spacing w:val="4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następującą</w:t>
                  </w:r>
                  <w:r w:rsidRPr="00852038">
                    <w:rPr>
                      <w:rFonts w:ascii="Cambria" w:hAnsi="Cambria"/>
                      <w:color w:val="231F20"/>
                      <w:spacing w:val="4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procedurę</w:t>
                  </w:r>
                  <w:r w:rsidRPr="00852038">
                    <w:rPr>
                      <w:rFonts w:ascii="Cambria" w:hAnsi="Cambria"/>
                      <w:color w:val="231F20"/>
                      <w:spacing w:val="3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lub</w:t>
                  </w:r>
                  <w:r w:rsidRPr="00852038">
                    <w:rPr>
                      <w:rFonts w:ascii="Cambria" w:hAnsi="Cambria"/>
                      <w:color w:val="231F20"/>
                      <w:spacing w:val="1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następujące</w:t>
                  </w:r>
                  <w:r w:rsidRPr="00852038">
                    <w:rPr>
                      <w:rFonts w:ascii="Cambria" w:hAnsi="Cambria"/>
                      <w:color w:val="231F20"/>
                      <w:spacing w:val="3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badania</w:t>
                  </w:r>
                  <w:r w:rsidRPr="00852038">
                    <w:rPr>
                      <w:rFonts w:ascii="Cambria" w:hAnsi="Cambria"/>
                      <w:color w:val="231F20"/>
                      <w:spacing w:val="4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techniczne:</w:t>
                  </w:r>
                </w:p>
                <w:p w:rsidR="003D6833" w:rsidRPr="00852038" w:rsidRDefault="00852038">
                  <w:pPr>
                    <w:jc w:val="both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[moduł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oceny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8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zgodności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określony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10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w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10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załączniku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nr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10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2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11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do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decyzji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11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Parlamentu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10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Europejskiego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i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Rady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nr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11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768/2008/WE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8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zastosowany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w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10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celu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113"/>
                      <w:w w:val="9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dokonania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oceny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zgodności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8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typem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(C,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Cl,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8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C2,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5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D,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E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8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lub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F)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5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lub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8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badania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techniczne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przeprowadzone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8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przez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jednostkę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organizacyjną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w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8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celu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107"/>
                      <w:w w:val="99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dokonania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oceny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zgodności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z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4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typem]</w:t>
                  </w:r>
                </w:p>
              </w:txbxContent>
            </v:textbox>
          </v:shape>
        </w:pict>
      </w:r>
    </w:p>
    <w:p w:rsidR="003D6833" w:rsidRDefault="003D68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6833" w:rsidRDefault="003D6833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3D6833" w:rsidRDefault="00852038">
      <w:pPr>
        <w:spacing w:line="200" w:lineRule="atLeast"/>
        <w:ind w:left="4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27" type="#_x0000_t202" style="width:213.4pt;height:76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6833" w:rsidRPr="00852038" w:rsidRDefault="00852038">
                  <w:pPr>
                    <w:spacing w:line="180" w:lineRule="exact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852038">
                    <w:rPr>
                      <w:rFonts w:asci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Warunki</w:t>
                  </w:r>
                  <w:r w:rsidRPr="00852038">
                    <w:rPr>
                      <w:rFonts w:ascii="Cambria"/>
                      <w:color w:val="231F20"/>
                      <w:spacing w:val="-11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techniczne</w:t>
                  </w:r>
                  <w:r w:rsidRPr="00852038">
                    <w:rPr>
                      <w:rFonts w:ascii="Cambria"/>
                      <w:color w:val="231F20"/>
                      <w:spacing w:val="-12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eksploatacji:</w:t>
                  </w:r>
                </w:p>
                <w:p w:rsidR="003D6833" w:rsidRPr="00852038" w:rsidRDefault="00852038">
                  <w:pPr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[wykaz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ograniczeń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lub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parametrów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o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charakterze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7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technicznym]</w:t>
                  </w:r>
                </w:p>
                <w:p w:rsidR="003D6833" w:rsidRPr="00852038" w:rsidRDefault="003D683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pl-PL"/>
                    </w:rPr>
                  </w:pPr>
                </w:p>
                <w:p w:rsidR="003D6833" w:rsidRPr="00852038" w:rsidRDefault="00852038">
                  <w:pPr>
                    <w:spacing w:before="99" w:line="198" w:lineRule="exact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Wykaz</w:t>
                  </w:r>
                  <w:r w:rsidRPr="00852038">
                    <w:rPr>
                      <w:rFonts w:ascii="Cambria" w:hAnsi="Cambria"/>
                      <w:color w:val="231F20"/>
                      <w:spacing w:val="-16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załączników:</w:t>
                  </w:r>
                </w:p>
                <w:p w:rsidR="003D6833" w:rsidRPr="00852038" w:rsidRDefault="00852038">
                  <w:pPr>
                    <w:spacing w:line="187" w:lineRule="exact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[tytuły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4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załączników]</w:t>
                  </w:r>
                </w:p>
                <w:p w:rsidR="003D6833" w:rsidRPr="00852038" w:rsidRDefault="00852038">
                  <w:pPr>
                    <w:spacing w:before="117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Termin</w:t>
                  </w:r>
                  <w:r w:rsidRPr="00852038">
                    <w:rPr>
                      <w:rFonts w:ascii="Cambria" w:hAnsi="Cambria"/>
                      <w:color w:val="231F20"/>
                      <w:spacing w:val="-15"/>
                      <w:w w:val="105"/>
                      <w:sz w:val="17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ważności:</w:t>
                  </w:r>
                </w:p>
                <w:p w:rsidR="003D6833" w:rsidRDefault="00852038">
                  <w:pPr>
                    <w:spacing w:before="4"/>
                    <w:rPr>
                      <w:rFonts w:ascii="Cambria" w:eastAsia="Cambria" w:hAnsi="Cambria" w:cs="Cambria"/>
                      <w:sz w:val="14"/>
                      <w:szCs w:val="14"/>
                    </w:rPr>
                  </w:pPr>
                  <w:r>
                    <w:rPr>
                      <w:rFonts w:ascii="Cambria"/>
                      <w:i/>
                      <w:color w:val="231F20"/>
                      <w:spacing w:val="-1"/>
                      <w:sz w:val="14"/>
                    </w:rPr>
                    <w:t>[</w:t>
                  </w:r>
                  <w:proofErr w:type="spellStart"/>
                  <w:r>
                    <w:rPr>
                      <w:rFonts w:ascii="Cambria"/>
                      <w:i/>
                      <w:color w:val="231F20"/>
                      <w:spacing w:val="-1"/>
                      <w:sz w:val="14"/>
                    </w:rPr>
                    <w:t>dd</w:t>
                  </w:r>
                  <w:proofErr w:type="spellEnd"/>
                  <w:r>
                    <w:rPr>
                      <w:rFonts w:ascii="Cambria"/>
                      <w:i/>
                      <w:color w:val="231F20"/>
                      <w:spacing w:val="-1"/>
                      <w:sz w:val="14"/>
                    </w:rPr>
                    <w:t>/mm/</w:t>
                  </w:r>
                  <w:proofErr w:type="spellStart"/>
                  <w:r>
                    <w:rPr>
                      <w:rFonts w:ascii="Cambria"/>
                      <w:i/>
                      <w:color w:val="231F20"/>
                      <w:spacing w:val="-1"/>
                      <w:sz w:val="14"/>
                    </w:rPr>
                    <w:t>rrrr</w:t>
                  </w:r>
                  <w:proofErr w:type="spellEnd"/>
                  <w:r>
                    <w:rPr>
                      <w:rFonts w:ascii="Cambria"/>
                      <w:i/>
                      <w:color w:val="231F20"/>
                      <w:spacing w:val="-1"/>
                      <w:sz w:val="14"/>
                    </w:rPr>
                    <w:t>]</w:t>
                  </w:r>
                </w:p>
              </w:txbxContent>
            </v:textbox>
          </v:shape>
        </w:pict>
      </w:r>
    </w:p>
    <w:p w:rsidR="003D6833" w:rsidRDefault="003D68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6833" w:rsidRDefault="003D6833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3D6833" w:rsidRDefault="00852038">
      <w:pPr>
        <w:spacing w:line="160" w:lineRule="atLeast"/>
        <w:ind w:left="4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</w:r>
      <w:r>
        <w:rPr>
          <w:rFonts w:ascii="Times New Roman" w:eastAsia="Times New Roman" w:hAnsi="Times New Roman" w:cs="Times New Roman"/>
          <w:sz w:val="16"/>
          <w:szCs w:val="16"/>
        </w:rPr>
        <w:pict>
          <v:shape id="_x0000_s1026" type="#_x0000_t202" style="width:122.85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6833" w:rsidRPr="00852038" w:rsidRDefault="00852038">
                  <w:pPr>
                    <w:spacing w:line="158" w:lineRule="exact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[imię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i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nazwisko,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stanowisko,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852038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podpis]</w:t>
                  </w:r>
                </w:p>
              </w:txbxContent>
            </v:textbox>
          </v:shape>
        </w:pict>
      </w:r>
    </w:p>
    <w:sectPr w:rsidR="003D6833">
      <w:type w:val="continuous"/>
      <w:pgSz w:w="11900" w:h="16840"/>
      <w:pgMar w:top="1600" w:right="94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525"/>
    <w:multiLevelType w:val="hybridMultilevel"/>
    <w:tmpl w:val="C1C89CE4"/>
    <w:lvl w:ilvl="0" w:tplc="5E94C85E">
      <w:start w:val="1"/>
      <w:numFmt w:val="bullet"/>
      <w:lvlText w:val="-"/>
      <w:lvlJc w:val="left"/>
      <w:pPr>
        <w:ind w:left="320" w:hanging="321"/>
      </w:pPr>
      <w:rPr>
        <w:rFonts w:ascii="Cambria" w:eastAsia="Cambria" w:hAnsi="Cambria" w:hint="default"/>
        <w:color w:val="231F20"/>
        <w:w w:val="156"/>
        <w:sz w:val="17"/>
        <w:szCs w:val="17"/>
      </w:rPr>
    </w:lvl>
    <w:lvl w:ilvl="1" w:tplc="3D80A0F8">
      <w:start w:val="1"/>
      <w:numFmt w:val="bullet"/>
      <w:lvlText w:val="•"/>
      <w:lvlJc w:val="left"/>
      <w:pPr>
        <w:ind w:left="1205" w:hanging="321"/>
      </w:pPr>
      <w:rPr>
        <w:rFonts w:hint="default"/>
      </w:rPr>
    </w:lvl>
    <w:lvl w:ilvl="2" w:tplc="D61EBAEC">
      <w:start w:val="1"/>
      <w:numFmt w:val="bullet"/>
      <w:lvlText w:val="•"/>
      <w:lvlJc w:val="left"/>
      <w:pPr>
        <w:ind w:left="2089" w:hanging="321"/>
      </w:pPr>
      <w:rPr>
        <w:rFonts w:hint="default"/>
      </w:rPr>
    </w:lvl>
    <w:lvl w:ilvl="3" w:tplc="7C04217C">
      <w:start w:val="1"/>
      <w:numFmt w:val="bullet"/>
      <w:lvlText w:val="•"/>
      <w:lvlJc w:val="left"/>
      <w:pPr>
        <w:ind w:left="2974" w:hanging="321"/>
      </w:pPr>
      <w:rPr>
        <w:rFonts w:hint="default"/>
      </w:rPr>
    </w:lvl>
    <w:lvl w:ilvl="4" w:tplc="083C4EB0">
      <w:start w:val="1"/>
      <w:numFmt w:val="bullet"/>
      <w:lvlText w:val="•"/>
      <w:lvlJc w:val="left"/>
      <w:pPr>
        <w:ind w:left="3859" w:hanging="321"/>
      </w:pPr>
      <w:rPr>
        <w:rFonts w:hint="default"/>
      </w:rPr>
    </w:lvl>
    <w:lvl w:ilvl="5" w:tplc="42C85618">
      <w:start w:val="1"/>
      <w:numFmt w:val="bullet"/>
      <w:lvlText w:val="•"/>
      <w:lvlJc w:val="left"/>
      <w:pPr>
        <w:ind w:left="4744" w:hanging="321"/>
      </w:pPr>
      <w:rPr>
        <w:rFonts w:hint="default"/>
      </w:rPr>
    </w:lvl>
    <w:lvl w:ilvl="6" w:tplc="3C26FE7E">
      <w:start w:val="1"/>
      <w:numFmt w:val="bullet"/>
      <w:lvlText w:val="•"/>
      <w:lvlJc w:val="left"/>
      <w:pPr>
        <w:ind w:left="5628" w:hanging="321"/>
      </w:pPr>
      <w:rPr>
        <w:rFonts w:hint="default"/>
      </w:rPr>
    </w:lvl>
    <w:lvl w:ilvl="7" w:tplc="C5D88AF6">
      <w:start w:val="1"/>
      <w:numFmt w:val="bullet"/>
      <w:lvlText w:val="•"/>
      <w:lvlJc w:val="left"/>
      <w:pPr>
        <w:ind w:left="6513" w:hanging="321"/>
      </w:pPr>
      <w:rPr>
        <w:rFonts w:hint="default"/>
      </w:rPr>
    </w:lvl>
    <w:lvl w:ilvl="8" w:tplc="84FE68EA">
      <w:start w:val="1"/>
      <w:numFmt w:val="bullet"/>
      <w:lvlText w:val="•"/>
      <w:lvlJc w:val="left"/>
      <w:pPr>
        <w:ind w:left="7398" w:hanging="3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6833"/>
    <w:rsid w:val="003D6833"/>
    <w:rsid w:val="0085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4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293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5.pdf</dc:title>
  <dc:creator>Jakub_Prylinski</dc:creator>
  <cp:keywords>()</cp:keywords>
  <cp:lastModifiedBy>Paweł Rafalski</cp:lastModifiedBy>
  <cp:revision>2</cp:revision>
  <dcterms:created xsi:type="dcterms:W3CDTF">2015-01-19T15:38:00Z</dcterms:created>
  <dcterms:modified xsi:type="dcterms:W3CDTF">2015-01-19T14:39:00Z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LastSaved">
    <vt:filetime>2015-01-19T00:00:00Z</vt:filetime>
  </property>
</Properties>
</file>